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3F5" w:rsidRPr="00044E2D" w14:paraId="584B4C28" w14:textId="77777777" w:rsidTr="00B34EF3">
        <w:tc>
          <w:tcPr>
            <w:tcW w:w="9350" w:type="dxa"/>
            <w:shd w:val="clear" w:color="auto" w:fill="92D050"/>
          </w:tcPr>
          <w:p w14:paraId="3CEFD857" w14:textId="3DEA65E3" w:rsidR="000D43F5" w:rsidRPr="00044E2D" w:rsidRDefault="000D43F5" w:rsidP="00B34EF3">
            <w:pPr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Issue identified (not severe) </w:t>
            </w:r>
            <w:r w:rsidRPr="006F4915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Discuss </w:t>
            </w:r>
            <w:r w:rsidRPr="009B33DD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</w:rPr>
              <w:t>privately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with the student </w:t>
            </w:r>
            <w:r w:rsidRPr="009B33DD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</w:rPr>
              <w:t>in person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33D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and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</w:rPr>
              <w:t xml:space="preserve"> as soon as possible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(ideally in the clinical setting). Follow up with</w:t>
            </w:r>
            <w:r w:rsidRPr="006F4915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email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(</w:t>
            </w:r>
            <w:r w:rsidR="003D4615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sample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template below) </w:t>
            </w:r>
            <w:r w:rsidRPr="006F4915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to re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inforce </w:t>
            </w:r>
            <w:r w:rsidR="00E2522E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and document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the </w:t>
            </w:r>
            <w:r w:rsidR="00E2522E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conversation,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concerns</w:t>
            </w:r>
            <w:r w:rsidR="00E2522E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and implications for future performance. </w:t>
            </w:r>
            <w:r w:rsidRPr="00E2522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Student must reply before they can return to clinical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0D43F5" w:rsidRPr="0028432A" w14:paraId="5B74BA5B" w14:textId="77777777" w:rsidTr="00B34EF3">
        <w:tc>
          <w:tcPr>
            <w:tcW w:w="9350" w:type="dxa"/>
          </w:tcPr>
          <w:p w14:paraId="6CCF21E3" w14:textId="77777777" w:rsidR="000D43F5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</w:p>
          <w:p w14:paraId="5BB59078" w14:textId="12A55C35" w:rsidR="000D43F5" w:rsidRPr="00233634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Hello</w:t>
            </w:r>
            <w:r w:rsidRPr="00233634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&lt;student name&gt;</w:t>
            </w:r>
          </w:p>
          <w:p w14:paraId="5F7421AF" w14:textId="77777777" w:rsidR="000D43F5" w:rsidRPr="00C81460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I am writing to follow up on our discussion in clinical on &lt;date&gt;.  You will note I have cc'd the course coordinator, so they are aware. </w:t>
            </w:r>
          </w:p>
          <w:p w14:paraId="053D2B77" w14:textId="77777777" w:rsidR="000D43F5" w:rsidRPr="00C81460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There are many objectives you are meeting in the clinical setting including &lt;list some of the things the student is doing well&gt;.  However, a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s we discussed, &lt;few sentences outlining the discussion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you had 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related to concerns&gt;. </w:t>
            </w:r>
          </w:p>
          <w:p w14:paraId="16B9357F" w14:textId="77777777" w:rsidR="000D43F5" w:rsidRPr="00C81460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I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n order to</w:t>
            </w:r>
            <w:proofErr w:type="gramEnd"/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be successful in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this clinical you must demonstrate safe provision of care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and meet </w:t>
            </w:r>
            <w:r w:rsidRPr="00E2522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</w:rPr>
              <w:t>all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objectives and entry-level competencies for the course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. At this point this has not become a pattern, but if &lt;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concern/</w:t>
            </w:r>
            <w:proofErr w:type="spellStart"/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behaviour</w:t>
            </w:r>
            <w:proofErr w:type="spellEnd"/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&gt; continues or additional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issues arise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,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this would demonstrate a pattern of issues and necessitate the implementation of a Student Performance Contract (if not severe) or removal from the clinical setting (if severe)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as per the </w:t>
            </w:r>
            <w:hyperlink r:id="rId4" w:anchor="panel-UndergraduatePolicies-ProcessesRelatedtoStudentswhoDemonstrateUnsafePractice" w:history="1">
              <w:r>
                <w:rPr>
                  <w:rStyle w:val="Hyperlink"/>
                  <w:rFonts w:eastAsia="Times New Roman" w:cstheme="minorHAnsi"/>
                  <w:sz w:val="24"/>
                  <w:szCs w:val="24"/>
                  <w:bdr w:val="none" w:sz="0" w:space="0" w:color="auto" w:frame="1"/>
                </w:rPr>
                <w:t>Process Related to Students who Demonstrate Unsafe Practice</w:t>
              </w:r>
            </w:hyperlink>
            <w:r>
              <w:rPr>
                <w:rStyle w:val="Hyperlink"/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.</w:t>
            </w:r>
          </w:p>
          <w:p w14:paraId="5A4604A1" w14:textId="77777777" w:rsidR="000D43F5" w:rsidRPr="00C81460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We discussed several strategies to prevent this from happening again including &lt;list strategies from student and/or instructor&gt;. I think implementing these will set you up for success in the remainder of your clinical time. If you have questions about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this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now, or 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anytime </w:t>
            </w:r>
            <w:r w:rsidRPr="002E20E1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during t</w:t>
            </w:r>
            <w:r w:rsidRPr="002E20E1">
              <w:rPr>
                <w:sz w:val="24"/>
                <w:szCs w:val="24"/>
              </w:rPr>
              <w:t>he remainder of the rotation</w:t>
            </w:r>
            <w:r>
              <w:rPr>
                <w:sz w:val="24"/>
                <w:szCs w:val="24"/>
              </w:rPr>
              <w:t>,</w:t>
            </w:r>
            <w:r w:rsidRPr="002E20E1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 please reach out. We are here to support and facilitate your</w:t>
            </w:r>
            <w:r w:rsidRPr="002E20E1">
              <w:rPr>
                <w:rFonts w:eastAsia="Times New Roman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learning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so that you can achieve the competencies necessary to become a successful RN</w:t>
            </w: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14:paraId="4B2C76DE" w14:textId="77777777" w:rsidR="000D43F5" w:rsidRPr="005B1670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</w:t>
            </w:r>
            <w:r w:rsidRPr="005B167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lease reply to this email to indicate that you have read and understood this feedback prior to being eligible to return to the clinical setting. </w:t>
            </w:r>
          </w:p>
          <w:p w14:paraId="03D90F73" w14:textId="77777777" w:rsidR="000D43F5" w:rsidRDefault="000D43F5" w:rsidP="00B34EF3">
            <w:pPr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</w:pPr>
            <w:r w:rsidRPr="00C81460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 xml:space="preserve">See you on &lt;next clinical shift&gt;, </w:t>
            </w:r>
          </w:p>
          <w:p w14:paraId="3932585D" w14:textId="77777777" w:rsidR="000D43F5" w:rsidRPr="0028432A" w:rsidRDefault="000D43F5" w:rsidP="00B34EF3">
            <w:pPr>
              <w:spacing w:before="120" w:after="120"/>
              <w:ind w:left="7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&lt;Instructor name&gt;</w:t>
            </w:r>
          </w:p>
        </w:tc>
      </w:tr>
    </w:tbl>
    <w:p w14:paraId="62D956AE" w14:textId="77777777" w:rsidR="00E2522E" w:rsidRDefault="00E2522E"/>
    <w:sectPr w:rsidR="00597ECF" w:rsidSect="001F2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F5"/>
    <w:rsid w:val="0003290E"/>
    <w:rsid w:val="00037C99"/>
    <w:rsid w:val="00062A94"/>
    <w:rsid w:val="000910D6"/>
    <w:rsid w:val="000D29A6"/>
    <w:rsid w:val="000D43F5"/>
    <w:rsid w:val="000E0547"/>
    <w:rsid w:val="00191185"/>
    <w:rsid w:val="001E5055"/>
    <w:rsid w:val="001F2B9A"/>
    <w:rsid w:val="002A4276"/>
    <w:rsid w:val="002D4354"/>
    <w:rsid w:val="003031CE"/>
    <w:rsid w:val="00314502"/>
    <w:rsid w:val="003A5D13"/>
    <w:rsid w:val="003A6EE3"/>
    <w:rsid w:val="003D15B9"/>
    <w:rsid w:val="003D4615"/>
    <w:rsid w:val="003E4E3D"/>
    <w:rsid w:val="004140E3"/>
    <w:rsid w:val="00432B57"/>
    <w:rsid w:val="005A32EB"/>
    <w:rsid w:val="006368D3"/>
    <w:rsid w:val="007D0B62"/>
    <w:rsid w:val="008048A5"/>
    <w:rsid w:val="00816DF3"/>
    <w:rsid w:val="008A49AE"/>
    <w:rsid w:val="008A7527"/>
    <w:rsid w:val="008C2652"/>
    <w:rsid w:val="00904949"/>
    <w:rsid w:val="00934E7B"/>
    <w:rsid w:val="009A5775"/>
    <w:rsid w:val="009B709F"/>
    <w:rsid w:val="009F2CB4"/>
    <w:rsid w:val="00A7315A"/>
    <w:rsid w:val="00A92ACB"/>
    <w:rsid w:val="00AB5626"/>
    <w:rsid w:val="00B465AA"/>
    <w:rsid w:val="00BA5B94"/>
    <w:rsid w:val="00BD1888"/>
    <w:rsid w:val="00BF5B98"/>
    <w:rsid w:val="00CE0F7F"/>
    <w:rsid w:val="00E06C59"/>
    <w:rsid w:val="00E2522E"/>
    <w:rsid w:val="00E325F9"/>
    <w:rsid w:val="00E35DB2"/>
    <w:rsid w:val="00EB02DE"/>
    <w:rsid w:val="00EC5DF6"/>
    <w:rsid w:val="00EE4139"/>
    <w:rsid w:val="00F42B0B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8F179"/>
  <w15:chartTrackingRefBased/>
  <w15:docId w15:val="{DE00855D-3AF1-CD4C-874C-130ED59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3F5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3F5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rsing.usask.ca/policies/undergraduate.ph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F6DF9-BBB4-441A-BD88-555EB86564F2}"/>
</file>

<file path=customXml/itemProps2.xml><?xml version="1.0" encoding="utf-8"?>
<ds:datastoreItem xmlns:ds="http://schemas.openxmlformats.org/officeDocument/2006/customXml" ds:itemID="{D9311F8B-6F0B-4A44-9F26-A15A3F07C26F}"/>
</file>

<file path=customXml/itemProps3.xml><?xml version="1.0" encoding="utf-8"?>
<ds:datastoreItem xmlns:ds="http://schemas.openxmlformats.org/officeDocument/2006/customXml" ds:itemID="{2B7D11E2-BF1C-486F-94DF-90E1BBE7B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Besse, Cheryl</dc:creator>
  <cp:keywords/>
  <dc:description/>
  <cp:lastModifiedBy>Besse, Cheryl</cp:lastModifiedBy>
  <cp:revision>2</cp:revision>
  <dcterms:created xsi:type="dcterms:W3CDTF">2023-07-20T14:54:00Z</dcterms:created>
  <dcterms:modified xsi:type="dcterms:W3CDTF">2023-07-20T14:54:00Z</dcterms:modified>
</cp:coreProperties>
</file>